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2D54D90B" w:rsidR="001A53D6" w:rsidRPr="00563B90" w:rsidRDefault="00BF68C5"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JFN-2907</w:t>
            </w:r>
          </w:p>
        </w:tc>
        <w:tc>
          <w:tcPr>
            <w:tcW w:w="3600" w:type="dxa"/>
          </w:tcPr>
          <w:p w14:paraId="6E770AE1" w14:textId="367539A1" w:rsidR="005C59E4" w:rsidRPr="00563B90" w:rsidRDefault="003069E0" w:rsidP="00DC7693">
            <w:pPr>
              <w:autoSpaceDE w:val="0"/>
              <w:autoSpaceDN w:val="0"/>
              <w:adjustRightInd w:val="0"/>
              <w:spacing w:after="0" w:line="360" w:lineRule="auto"/>
              <w:jc w:val="center"/>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Author Name</w:t>
            </w:r>
          </w:p>
          <w:p w14:paraId="0E0051C1" w14:textId="25777CFE" w:rsidR="003069E0" w:rsidRPr="00A77614" w:rsidRDefault="00721CA4" w:rsidP="006C4A07">
            <w:pPr>
              <w:autoSpaceDE w:val="0"/>
              <w:autoSpaceDN w:val="0"/>
              <w:adjustRightInd w:val="0"/>
              <w:spacing w:after="0" w:line="360" w:lineRule="auto"/>
              <w:rPr>
                <w:rFonts w:ascii="Times New Roman" w:hAnsi="Times New Roman" w:cs="Times New Roman"/>
                <w:b/>
                <w:bCs/>
                <w:color w:val="000000" w:themeColor="text1"/>
                <w:lang w:val="en-GB"/>
              </w:rPr>
            </w:pPr>
            <w:r w:rsidRPr="00721CA4">
              <w:rPr>
                <w:rFonts w:ascii="Times New Roman" w:hAnsi="Times New Roman" w:cs="Times New Roman"/>
                <w:b/>
                <w:bCs/>
                <w:color w:val="000000" w:themeColor="text1"/>
                <w:lang w:val="en-GB"/>
              </w:rPr>
              <w:tab/>
            </w:r>
            <w:r w:rsidR="00790885" w:rsidRPr="00790885">
              <w:rPr>
                <w:rFonts w:ascii="Times New Roman" w:hAnsi="Times New Roman" w:cs="Times New Roman"/>
                <w:b/>
                <w:bCs/>
                <w:color w:val="000000" w:themeColor="text1"/>
                <w:lang w:val="en-GB"/>
              </w:rPr>
              <w:t xml:space="preserve">Desai </w:t>
            </w:r>
            <w:bookmarkStart w:id="0" w:name="_GoBack"/>
            <w:bookmarkEnd w:id="0"/>
            <w:r w:rsidR="00790885" w:rsidRPr="00790885">
              <w:rPr>
                <w:rFonts w:ascii="Times New Roman" w:hAnsi="Times New Roman" w:cs="Times New Roman"/>
                <w:b/>
                <w:bCs/>
                <w:color w:val="000000" w:themeColor="text1"/>
                <w:lang w:val="en-GB"/>
              </w:rPr>
              <w:t>Madhura</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D65A93" w:rsidRDefault="00AF6633" w:rsidP="00DC7693">
            <w:pPr>
              <w:pStyle w:val="ListParagraph"/>
              <w:numPr>
                <w:ilvl w:val="0"/>
                <w:numId w:val="14"/>
              </w:numPr>
              <w:spacing w:line="360" w:lineRule="auto"/>
              <w:rPr>
                <w:rFonts w:ascii="Times New Roman" w:hAnsi="Times New Roman" w:cs="Times New Roman"/>
                <w:b/>
                <w:color w:val="000000" w:themeColor="text1"/>
              </w:rPr>
            </w:pPr>
            <w:r w:rsidRPr="00D65A93">
              <w:rPr>
                <w:rFonts w:ascii="Times New Roman" w:hAnsi="Times New Roman" w:cs="Times New Roman"/>
                <w:b/>
                <w:color w:val="000000" w:themeColor="text1"/>
              </w:rPr>
              <w:t>Minor Revision: 2</w:t>
            </w:r>
          </w:p>
        </w:tc>
        <w:tc>
          <w:tcPr>
            <w:tcW w:w="3510" w:type="dxa"/>
          </w:tcPr>
          <w:p w14:paraId="2CED1669" w14:textId="77777777" w:rsidR="008B4488" w:rsidRPr="00D65A93" w:rsidRDefault="00AF6633" w:rsidP="00D65A93">
            <w:pPr>
              <w:spacing w:line="360" w:lineRule="auto"/>
              <w:ind w:left="1080"/>
              <w:rPr>
                <w:rFonts w:ascii="Times New Roman" w:hAnsi="Times New Roman" w:cs="Times New Roman"/>
                <w:color w:val="000000" w:themeColor="text1"/>
              </w:rPr>
            </w:pPr>
            <w:r w:rsidRPr="00D65A93">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52758946" w14:textId="77777777" w:rsidR="00BF68C5" w:rsidRDefault="00E9204E" w:rsidP="0022780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CD4D68">
              <w:t xml:space="preserve"> </w:t>
            </w:r>
            <w:r w:rsidR="00BF68C5" w:rsidRPr="00BF68C5">
              <w:rPr>
                <w:rFonts w:ascii="Times New Roman" w:eastAsia="Times New Roman" w:hAnsi="Times New Roman" w:cs="Times New Roman"/>
                <w:b/>
                <w:bCs/>
                <w:color w:val="000000" w:themeColor="text1"/>
                <w:shd w:val="clear" w:color="auto" w:fill="FFFFFF"/>
                <w:lang w:val="en-IN" w:eastAsia="en-IN"/>
              </w:rPr>
              <w:t>Formulation of Gluten free baked cookies with fiber prepared using a range of Trapa natans (Water Chestnut) flour fortified with Prunus dulcis (Almond) flour</w:t>
            </w:r>
          </w:p>
          <w:p w14:paraId="5B76EECD" w14:textId="0FABF227" w:rsidR="0022780F" w:rsidRDefault="00140858" w:rsidP="0022780F">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63B90">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563B90">
              <w:rPr>
                <w:rFonts w:ascii="Times New Roman" w:eastAsia="Times New Roman" w:hAnsi="Times New Roman" w:cs="Times New Roman"/>
                <w:bCs/>
                <w:color w:val="000000" w:themeColor="text1"/>
                <w:shd w:val="clear" w:color="auto" w:fill="FFFFFF"/>
                <w:lang w:val="en-IN" w:eastAsia="en-IN"/>
              </w:rPr>
              <w:t>from</w:t>
            </w:r>
            <w:r w:rsidRPr="00563B90">
              <w:rPr>
                <w:rFonts w:ascii="Times New Roman" w:eastAsia="Times New Roman" w:hAnsi="Times New Roman" w:cs="Times New Roman"/>
                <w:bCs/>
                <w:color w:val="000000" w:themeColor="text1"/>
                <w:shd w:val="clear" w:color="auto" w:fill="FFFFFF"/>
                <w:lang w:val="en-IN" w:eastAsia="en-IN"/>
              </w:rPr>
              <w:t xml:space="preserve"> Reviewer</w:t>
            </w:r>
            <w:r w:rsidR="0063559D">
              <w:t xml:space="preserve">: </w:t>
            </w:r>
            <w:r w:rsidR="00B15318" w:rsidRPr="00B15318">
              <w:rPr>
                <w:rFonts w:ascii="Times New Roman" w:eastAsia="Times New Roman" w:hAnsi="Times New Roman" w:cs="Times New Roman"/>
                <w:bCs/>
                <w:color w:val="000000" w:themeColor="text1"/>
                <w:shd w:val="clear" w:color="auto" w:fill="FFFFFF"/>
                <w:lang w:val="en-IN" w:eastAsia="en-IN"/>
              </w:rPr>
              <w:t xml:space="preserve">- </w:t>
            </w:r>
            <w:r w:rsidR="0022780F" w:rsidRPr="0022780F">
              <w:rPr>
                <w:rFonts w:ascii="Times New Roman" w:eastAsia="Times New Roman" w:hAnsi="Times New Roman" w:cs="Times New Roman"/>
                <w:bCs/>
                <w:color w:val="000000" w:themeColor="text1"/>
                <w:shd w:val="clear" w:color="auto" w:fill="FFFFFF"/>
                <w:lang w:val="en-IN" w:eastAsia="en-IN"/>
              </w:rPr>
              <w:t xml:space="preserve">Microbial analysis: The study did not report the microbial analysis of the cookies, which is essential for assessing the safety and quality of the product. </w:t>
            </w:r>
            <w:r w:rsidR="0022780F">
              <w:rPr>
                <w:rFonts w:ascii="Times New Roman" w:eastAsia="Times New Roman" w:hAnsi="Times New Roman" w:cs="Times New Roman"/>
                <w:bCs/>
                <w:color w:val="000000" w:themeColor="text1"/>
                <w:shd w:val="clear" w:color="auto" w:fill="FFFFFF"/>
                <w:lang w:val="en-IN" w:eastAsia="en-IN"/>
              </w:rPr>
              <w:t xml:space="preserve"> </w:t>
            </w:r>
            <w:r w:rsidR="0022780F" w:rsidRPr="0022780F">
              <w:rPr>
                <w:rFonts w:ascii="Times New Roman" w:eastAsia="Times New Roman" w:hAnsi="Times New Roman" w:cs="Times New Roman"/>
                <w:bCs/>
                <w:color w:val="000000" w:themeColor="text1"/>
                <w:shd w:val="clear" w:color="auto" w:fill="FFFFFF"/>
                <w:lang w:val="en-IN" w:eastAsia="en-IN"/>
              </w:rPr>
              <w:t xml:space="preserve">The study did not report the shelf-life of the cookies. A shelf-life study is essential to determine the product's storage conditions, including temperature and packaging, to ensure that the cookies maintain their quality </w:t>
            </w:r>
            <w:r w:rsidR="0022780F">
              <w:rPr>
                <w:rFonts w:ascii="Times New Roman" w:eastAsia="Times New Roman" w:hAnsi="Times New Roman" w:cs="Times New Roman"/>
                <w:bCs/>
                <w:color w:val="000000" w:themeColor="text1"/>
                <w:shd w:val="clear" w:color="auto" w:fill="FFFFFF"/>
                <w:lang w:val="en-IN" w:eastAsia="en-IN"/>
              </w:rPr>
              <w:t>and safety over time.</w:t>
            </w:r>
            <w:r w:rsidR="00007CC7">
              <w:rPr>
                <w:rFonts w:ascii="Times New Roman" w:eastAsia="Times New Roman" w:hAnsi="Times New Roman" w:cs="Times New Roman"/>
                <w:bCs/>
                <w:color w:val="000000" w:themeColor="text1"/>
                <w:shd w:val="clear" w:color="auto" w:fill="FFFFFF"/>
                <w:lang w:val="en-IN" w:eastAsia="en-IN"/>
              </w:rPr>
              <w:t xml:space="preserve"> T</w:t>
            </w:r>
            <w:r w:rsidR="0022780F" w:rsidRPr="0022780F">
              <w:rPr>
                <w:rFonts w:ascii="Times New Roman" w:eastAsia="Times New Roman" w:hAnsi="Times New Roman" w:cs="Times New Roman"/>
                <w:bCs/>
                <w:color w:val="000000" w:themeColor="text1"/>
                <w:shd w:val="clear" w:color="auto" w:fill="FFFFFF"/>
                <w:lang w:val="en-IN" w:eastAsia="en-IN"/>
              </w:rPr>
              <w:t>he cost analysis of the cookies, which is essential for assessing the product's commercial viability. Future studies should include cost analysis to determine the product's profitability and affordability for consumers.</w:t>
            </w:r>
          </w:p>
          <w:p w14:paraId="4BF7AD50" w14:textId="1E06749A" w:rsidR="00007CC7" w:rsidRPr="00007CC7" w:rsidRDefault="00F27AFF" w:rsidP="00007CC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Introduction:</w:t>
            </w:r>
            <w:r w:rsidR="005C6119" w:rsidRPr="005C6119">
              <w:rPr>
                <w:rFonts w:ascii="Times New Roman" w:eastAsia="Times New Roman" w:hAnsi="Times New Roman" w:cs="Times New Roman"/>
                <w:bCs/>
                <w:color w:val="000000" w:themeColor="text1"/>
                <w:shd w:val="clear" w:color="auto" w:fill="FFFFFF"/>
                <w:lang w:val="en-IN" w:eastAsia="en-IN"/>
              </w:rPr>
              <w:tab/>
            </w:r>
            <w:r w:rsidR="00007CC7" w:rsidRPr="00007CC7">
              <w:rPr>
                <w:rFonts w:ascii="Times New Roman" w:eastAsia="Times New Roman" w:hAnsi="Times New Roman" w:cs="Times New Roman"/>
                <w:bCs/>
                <w:color w:val="000000" w:themeColor="text1"/>
                <w:shd w:val="clear" w:color="auto" w:fill="FFFFFF"/>
                <w:lang w:val="en-IN" w:eastAsia="en-IN"/>
              </w:rPr>
              <w:t>The authors should consider providing more information on the cost of production of cookies using Water Chestnut flour and Almond flour blends. This information will be useful in determining the feasibility of using these alternative fl</w:t>
            </w:r>
            <w:r w:rsidR="00007CC7">
              <w:rPr>
                <w:rFonts w:ascii="Times New Roman" w:eastAsia="Times New Roman" w:hAnsi="Times New Roman" w:cs="Times New Roman"/>
                <w:bCs/>
                <w:color w:val="000000" w:themeColor="text1"/>
                <w:shd w:val="clear" w:color="auto" w:fill="FFFFFF"/>
                <w:lang w:val="en-IN" w:eastAsia="en-IN"/>
              </w:rPr>
              <w:t>ours in large-scale production.</w:t>
            </w:r>
            <w:r w:rsidR="009010B6">
              <w:rPr>
                <w:rFonts w:ascii="Times New Roman" w:eastAsia="Times New Roman" w:hAnsi="Times New Roman" w:cs="Times New Roman"/>
                <w:bCs/>
                <w:color w:val="000000" w:themeColor="text1"/>
                <w:shd w:val="clear" w:color="auto" w:fill="FFFFFF"/>
                <w:lang w:val="en-IN" w:eastAsia="en-IN"/>
              </w:rPr>
              <w:t xml:space="preserve"> </w:t>
            </w:r>
            <w:r w:rsidR="00007CC7" w:rsidRPr="00007CC7">
              <w:rPr>
                <w:rFonts w:ascii="Times New Roman" w:eastAsia="Times New Roman" w:hAnsi="Times New Roman" w:cs="Times New Roman"/>
                <w:bCs/>
                <w:color w:val="000000" w:themeColor="text1"/>
                <w:shd w:val="clear" w:color="auto" w:fill="FFFFFF"/>
                <w:lang w:val="en-IN" w:eastAsia="en-IN"/>
              </w:rPr>
              <w:t>The article would also benefit from a more in-depth discussion of the potential health benefits of using Water Chestnut flour and Almond flour in bakery products. The authors briefly mention the nutritional benefits of these flours, but a more detailed discussion of the potential health benefits would mak</w:t>
            </w:r>
            <w:r w:rsidR="00007CC7">
              <w:rPr>
                <w:rFonts w:ascii="Times New Roman" w:eastAsia="Times New Roman" w:hAnsi="Times New Roman" w:cs="Times New Roman"/>
                <w:bCs/>
                <w:color w:val="000000" w:themeColor="text1"/>
                <w:shd w:val="clear" w:color="auto" w:fill="FFFFFF"/>
                <w:lang w:val="en-IN" w:eastAsia="en-IN"/>
              </w:rPr>
              <w:t>e the article more informative.</w:t>
            </w:r>
            <w:r w:rsidR="009010B6">
              <w:rPr>
                <w:rFonts w:ascii="Times New Roman" w:eastAsia="Times New Roman" w:hAnsi="Times New Roman" w:cs="Times New Roman"/>
                <w:bCs/>
                <w:color w:val="000000" w:themeColor="text1"/>
                <w:shd w:val="clear" w:color="auto" w:fill="FFFFFF"/>
                <w:lang w:val="en-IN" w:eastAsia="en-IN"/>
              </w:rPr>
              <w:t xml:space="preserve"> </w:t>
            </w:r>
            <w:r w:rsidR="00007CC7" w:rsidRPr="00007CC7">
              <w:rPr>
                <w:rFonts w:ascii="Times New Roman" w:eastAsia="Times New Roman" w:hAnsi="Times New Roman" w:cs="Times New Roman"/>
                <w:bCs/>
                <w:color w:val="000000" w:themeColor="text1"/>
                <w:shd w:val="clear" w:color="auto" w:fill="FFFFFF"/>
                <w:lang w:val="en-IN" w:eastAsia="en-IN"/>
              </w:rPr>
              <w:t>Finally, the authors should consider providing recommendations for future research in this area. For example, it would be interesting to investigate the use of other non-wheat flours in bakery products and evaluate their function</w:t>
            </w:r>
            <w:r w:rsidR="00007CC7">
              <w:rPr>
                <w:rFonts w:ascii="Times New Roman" w:eastAsia="Times New Roman" w:hAnsi="Times New Roman" w:cs="Times New Roman"/>
                <w:bCs/>
                <w:color w:val="000000" w:themeColor="text1"/>
                <w:shd w:val="clear" w:color="auto" w:fill="FFFFFF"/>
                <w:lang w:val="en-IN" w:eastAsia="en-IN"/>
              </w:rPr>
              <w:t>al and organoleptic properties.</w:t>
            </w:r>
          </w:p>
          <w:p w14:paraId="728A2FEF" w14:textId="1BCC2E7A" w:rsidR="004072F1" w:rsidRPr="004072F1" w:rsidRDefault="005C6119" w:rsidP="004072F1">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w:t>
            </w:r>
            <w:r w:rsidR="004072F1" w:rsidRPr="004072F1">
              <w:rPr>
                <w:rFonts w:ascii="Times New Roman" w:eastAsia="Times New Roman" w:hAnsi="Times New Roman" w:cs="Times New Roman"/>
                <w:bCs/>
                <w:color w:val="000000" w:themeColor="text1"/>
                <w:shd w:val="clear" w:color="auto" w:fill="FFFFFF"/>
                <w:lang w:val="en-IN" w:eastAsia="en-IN"/>
              </w:rPr>
              <w:t>The study did not mention the duration of storage at ambient temperature during microbial examination. It is essential to determine the shelf life of the cookies to ensure their qua</w:t>
            </w:r>
            <w:r w:rsidR="004072F1">
              <w:rPr>
                <w:rFonts w:ascii="Times New Roman" w:eastAsia="Times New Roman" w:hAnsi="Times New Roman" w:cs="Times New Roman"/>
                <w:bCs/>
                <w:color w:val="000000" w:themeColor="text1"/>
                <w:shd w:val="clear" w:color="auto" w:fill="FFFFFF"/>
                <w:lang w:val="en-IN" w:eastAsia="en-IN"/>
              </w:rPr>
              <w:t xml:space="preserve">lity and safety during storage. </w:t>
            </w:r>
            <w:r w:rsidR="004072F1" w:rsidRPr="004072F1">
              <w:rPr>
                <w:rFonts w:ascii="Times New Roman" w:eastAsia="Times New Roman" w:hAnsi="Times New Roman" w:cs="Times New Roman"/>
                <w:bCs/>
                <w:color w:val="000000" w:themeColor="text1"/>
                <w:shd w:val="clear" w:color="auto" w:fill="FFFFFF"/>
                <w:lang w:val="en-IN" w:eastAsia="en-IN"/>
              </w:rPr>
              <w:t>It would be helpful to include sensory evaluation to assess the organoleptic properties of the cookies, such as taste, texture, and appearance, which are essential for consumer acceptance.</w:t>
            </w:r>
            <w:r w:rsidR="004072F1">
              <w:rPr>
                <w:rFonts w:ascii="Times New Roman" w:eastAsia="Times New Roman" w:hAnsi="Times New Roman" w:cs="Times New Roman"/>
                <w:bCs/>
                <w:color w:val="000000" w:themeColor="text1"/>
                <w:shd w:val="clear" w:color="auto" w:fill="FFFFFF"/>
                <w:lang w:val="en-IN" w:eastAsia="en-IN"/>
              </w:rPr>
              <w:t xml:space="preserve"> </w:t>
            </w:r>
            <w:r w:rsidR="004072F1" w:rsidRPr="004072F1">
              <w:rPr>
                <w:rFonts w:ascii="Times New Roman" w:eastAsia="Times New Roman" w:hAnsi="Times New Roman" w:cs="Times New Roman"/>
                <w:bCs/>
                <w:color w:val="000000" w:themeColor="text1"/>
                <w:shd w:val="clear" w:color="auto" w:fill="FFFFFF"/>
                <w:lang w:val="en-IN" w:eastAsia="en-IN"/>
              </w:rPr>
              <w:t>The study could benefit from a comparison with other gluten-free cookies available in the market to determine the nutritional and microb</w:t>
            </w:r>
            <w:r w:rsidR="004072F1">
              <w:rPr>
                <w:rFonts w:ascii="Times New Roman" w:eastAsia="Times New Roman" w:hAnsi="Times New Roman" w:cs="Times New Roman"/>
                <w:bCs/>
                <w:color w:val="000000" w:themeColor="text1"/>
                <w:shd w:val="clear" w:color="auto" w:fill="FFFFFF"/>
                <w:lang w:val="en-IN" w:eastAsia="en-IN"/>
              </w:rPr>
              <w:t>ial quality differences.</w:t>
            </w:r>
          </w:p>
          <w:p w14:paraId="3A5DD1D2" w14:textId="77777777" w:rsidR="004072F1" w:rsidRPr="004072F1" w:rsidRDefault="004072F1" w:rsidP="004072F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072F1">
              <w:rPr>
                <w:rFonts w:ascii="Times New Roman" w:eastAsia="Times New Roman" w:hAnsi="Times New Roman" w:cs="Times New Roman"/>
                <w:bCs/>
                <w:color w:val="000000" w:themeColor="text1"/>
                <w:shd w:val="clear" w:color="auto" w:fill="FFFFFF"/>
                <w:lang w:val="en-IN" w:eastAsia="en-IN"/>
              </w:rPr>
              <w:lastRenderedPageBreak/>
              <w:t>The methods used for physio-chemical analysis were not explained in detail, making it difficult to understand the reproducibility of the results. A more detailed explanation of the methodology used for physio-chemical analysis would be helpful.</w:t>
            </w:r>
          </w:p>
          <w:p w14:paraId="7ABECF9F" w14:textId="18BFE7C2" w:rsidR="00605D63" w:rsidRPr="00605D63" w:rsidRDefault="005C6119" w:rsidP="00605D63">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w:t>
            </w:r>
            <w:r w:rsidRPr="005C6119">
              <w:rPr>
                <w:rFonts w:ascii="Times New Roman" w:eastAsia="Times New Roman" w:hAnsi="Times New Roman" w:cs="Times New Roman"/>
                <w:bCs/>
                <w:color w:val="000000" w:themeColor="text1"/>
                <w:shd w:val="clear" w:color="auto" w:fill="FFFFFF"/>
                <w:lang w:val="en-IN" w:eastAsia="en-IN"/>
              </w:rPr>
              <w:t xml:space="preserve">- </w:t>
            </w:r>
            <w:r w:rsidR="00605D63">
              <w:rPr>
                <w:rFonts w:ascii="Times New Roman" w:eastAsia="Times New Roman" w:hAnsi="Times New Roman" w:cs="Times New Roman"/>
                <w:bCs/>
                <w:color w:val="000000" w:themeColor="text1"/>
                <w:shd w:val="clear" w:color="auto" w:fill="FFFFFF"/>
                <w:lang w:val="en-IN" w:eastAsia="en-IN"/>
              </w:rPr>
              <w:t>I</w:t>
            </w:r>
            <w:r w:rsidR="00605D63" w:rsidRPr="00605D63">
              <w:rPr>
                <w:rFonts w:ascii="Times New Roman" w:eastAsia="Times New Roman" w:hAnsi="Times New Roman" w:cs="Times New Roman"/>
                <w:bCs/>
                <w:color w:val="000000" w:themeColor="text1"/>
                <w:shd w:val="clear" w:color="auto" w:fill="FFFFFF"/>
                <w:lang w:val="en-IN" w:eastAsia="en-IN"/>
              </w:rPr>
              <w:t>t would be beneficial for the study to investigate the effect of different baking conditions (such as temperature and time) on the quality of the cookies. This would provide insight into the optimal baking conditions that would yield the best quality coo</w:t>
            </w:r>
            <w:r w:rsidR="00605D63">
              <w:rPr>
                <w:rFonts w:ascii="Times New Roman" w:eastAsia="Times New Roman" w:hAnsi="Times New Roman" w:cs="Times New Roman"/>
                <w:bCs/>
                <w:color w:val="000000" w:themeColor="text1"/>
                <w:shd w:val="clear" w:color="auto" w:fill="FFFFFF"/>
                <w:lang w:val="en-IN" w:eastAsia="en-IN"/>
              </w:rPr>
              <w:t>kies.</w:t>
            </w:r>
          </w:p>
          <w:p w14:paraId="1F1D7CC1" w14:textId="0DAF6EBE" w:rsidR="00605D63" w:rsidRPr="00605D63" w:rsidRDefault="00605D63" w:rsidP="00605D63">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05D63">
              <w:rPr>
                <w:rFonts w:ascii="Times New Roman" w:eastAsia="Times New Roman" w:hAnsi="Times New Roman" w:cs="Times New Roman"/>
                <w:bCs/>
                <w:color w:val="000000" w:themeColor="text1"/>
                <w:shd w:val="clear" w:color="auto" w:fill="FFFFFF"/>
                <w:lang w:val="en-IN" w:eastAsia="en-IN"/>
              </w:rPr>
              <w:t>Lastly, it would be valuable for the study to evaluate the shelf life of the cookies under different storage conditions (such as temperature and humidity). This would enable the determination of the best storage conditions for the cookies to maintain their quality and</w:t>
            </w:r>
            <w:r>
              <w:rPr>
                <w:rFonts w:ascii="Times New Roman" w:eastAsia="Times New Roman" w:hAnsi="Times New Roman" w:cs="Times New Roman"/>
                <w:bCs/>
                <w:color w:val="000000" w:themeColor="text1"/>
                <w:shd w:val="clear" w:color="auto" w:fill="FFFFFF"/>
                <w:lang w:val="en-IN" w:eastAsia="en-IN"/>
              </w:rPr>
              <w:t xml:space="preserve"> freshness for a longer period.</w:t>
            </w:r>
          </w:p>
          <w:p w14:paraId="49ECE840" w14:textId="77777777" w:rsidR="00605D63" w:rsidRDefault="00605D63" w:rsidP="00605D63">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05D63">
              <w:rPr>
                <w:rFonts w:ascii="Times New Roman" w:eastAsia="Times New Roman" w:hAnsi="Times New Roman" w:cs="Times New Roman"/>
                <w:bCs/>
                <w:color w:val="000000" w:themeColor="text1"/>
                <w:shd w:val="clear" w:color="auto" w:fill="FFFFFF"/>
                <w:lang w:val="en-IN" w:eastAsia="en-IN"/>
              </w:rPr>
              <w:t>Overall, the study provides valuable insights into the production of gluten-free water chestnut cookies and provides a basis for further research to improve the quality and nutritional value of the cookies.</w:t>
            </w:r>
          </w:p>
          <w:p w14:paraId="25586E9B" w14:textId="071AE8EC" w:rsidR="00CC1F69" w:rsidRPr="00CC1F69" w:rsidRDefault="002874C0" w:rsidP="00CC1F6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Conclusions:</w:t>
            </w:r>
            <w:r w:rsidR="00C25462">
              <w:rPr>
                <w:rFonts w:ascii="Times New Roman" w:eastAsia="Times New Roman" w:hAnsi="Times New Roman" w:cs="Times New Roman"/>
                <w:bCs/>
                <w:color w:val="000000" w:themeColor="text1"/>
                <w:shd w:val="clear" w:color="auto" w:fill="FFFFFF"/>
                <w:lang w:val="en-IN" w:eastAsia="en-IN"/>
              </w:rPr>
              <w:t xml:space="preserve"> </w:t>
            </w:r>
            <w:r w:rsidR="00CC1F69" w:rsidRPr="00CC1F69">
              <w:rPr>
                <w:rFonts w:ascii="Times New Roman" w:eastAsia="Times New Roman" w:hAnsi="Times New Roman" w:cs="Times New Roman"/>
                <w:bCs/>
                <w:color w:val="000000" w:themeColor="text1"/>
                <w:shd w:val="clear" w:color="auto" w:fill="FFFFFF"/>
                <w:lang w:val="en-IN" w:eastAsia="en-IN"/>
              </w:rPr>
              <w:t>To further validate the findings, a sensory evaluation by a tra</w:t>
            </w:r>
            <w:r w:rsidR="00CC1F69">
              <w:rPr>
                <w:rFonts w:ascii="Times New Roman" w:eastAsia="Times New Roman" w:hAnsi="Times New Roman" w:cs="Times New Roman"/>
                <w:bCs/>
                <w:color w:val="000000" w:themeColor="text1"/>
                <w:shd w:val="clear" w:color="auto" w:fill="FFFFFF"/>
                <w:lang w:val="en-IN" w:eastAsia="en-IN"/>
              </w:rPr>
              <w:t xml:space="preserve">ined panel should be conducted. </w:t>
            </w:r>
            <w:r w:rsidR="00CC1F69" w:rsidRPr="00CC1F69">
              <w:rPr>
                <w:rFonts w:ascii="Times New Roman" w:eastAsia="Times New Roman" w:hAnsi="Times New Roman" w:cs="Times New Roman"/>
                <w:bCs/>
                <w:color w:val="000000" w:themeColor="text1"/>
                <w:shd w:val="clear" w:color="auto" w:fill="FFFFFF"/>
                <w:lang w:val="en-IN" w:eastAsia="en-IN"/>
              </w:rPr>
              <w:t>The shelf life of the cookies should be tested to determine their long-term stability and suitabi</w:t>
            </w:r>
            <w:r w:rsidR="00CC1F69">
              <w:rPr>
                <w:rFonts w:ascii="Times New Roman" w:eastAsia="Times New Roman" w:hAnsi="Times New Roman" w:cs="Times New Roman"/>
                <w:bCs/>
                <w:color w:val="000000" w:themeColor="text1"/>
                <w:shd w:val="clear" w:color="auto" w:fill="FFFFFF"/>
                <w:lang w:val="en-IN" w:eastAsia="en-IN"/>
              </w:rPr>
              <w:t xml:space="preserve">lity for commercial production. </w:t>
            </w:r>
            <w:r w:rsidR="00CC1F69" w:rsidRPr="00CC1F69">
              <w:rPr>
                <w:rFonts w:ascii="Times New Roman" w:eastAsia="Times New Roman" w:hAnsi="Times New Roman" w:cs="Times New Roman"/>
                <w:bCs/>
                <w:color w:val="000000" w:themeColor="text1"/>
                <w:shd w:val="clear" w:color="auto" w:fill="FFFFFF"/>
                <w:lang w:val="en-IN" w:eastAsia="en-IN"/>
              </w:rPr>
              <w:t>The study could have also included a cost-benefit analysis to determine the feasibility of commer</w:t>
            </w:r>
            <w:r w:rsidR="00CC1F69">
              <w:rPr>
                <w:rFonts w:ascii="Times New Roman" w:eastAsia="Times New Roman" w:hAnsi="Times New Roman" w:cs="Times New Roman"/>
                <w:bCs/>
                <w:color w:val="000000" w:themeColor="text1"/>
                <w:shd w:val="clear" w:color="auto" w:fill="FFFFFF"/>
                <w:lang w:val="en-IN" w:eastAsia="en-IN"/>
              </w:rPr>
              <w:t>cial production of the cookies.</w:t>
            </w:r>
          </w:p>
          <w:p w14:paraId="387941E6" w14:textId="51EFB552" w:rsidR="0049531E" w:rsidRPr="003810EE" w:rsidRDefault="00DE24E6" w:rsidP="00CC1F69">
            <w:pPr>
              <w:spacing w:line="360" w:lineRule="auto"/>
              <w:jc w:val="both"/>
              <w:rPr>
                <w:rFonts w:ascii="Times New Roman" w:hAnsi="Times New Roman" w:cs="Times New Roman"/>
                <w:color w:val="000000" w:themeColor="text1"/>
              </w:rPr>
            </w:pPr>
            <w:r w:rsidRPr="00563B90">
              <w:rPr>
                <w:rFonts w:ascii="Times New Roman" w:eastAsia="Times New Roman" w:hAnsi="Times New Roman" w:cs="Times New Roman"/>
                <w:bCs/>
                <w:color w:val="000000" w:themeColor="text1"/>
                <w:shd w:val="clear" w:color="auto" w:fill="FFFFFF"/>
                <w:lang w:val="en-IN" w:eastAsia="en-IN"/>
              </w:rPr>
              <w:t>The article can be publ</w:t>
            </w:r>
            <w:r w:rsidR="003810EE">
              <w:rPr>
                <w:rFonts w:ascii="Times New Roman" w:eastAsia="Times New Roman" w:hAnsi="Times New Roman" w:cs="Times New Roman"/>
                <w:bCs/>
                <w:color w:val="000000" w:themeColor="text1"/>
                <w:shd w:val="clear" w:color="auto" w:fill="FFFFFF"/>
                <w:lang w:val="en-IN" w:eastAsia="en-IN"/>
              </w:rPr>
              <w:t>ished after minor revision.</w:t>
            </w: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96F22" w14:textId="77777777" w:rsidR="00DC5378" w:rsidRDefault="00DC5378" w:rsidP="00F65AB0">
      <w:pPr>
        <w:spacing w:after="0" w:line="240" w:lineRule="auto"/>
      </w:pPr>
      <w:r>
        <w:separator/>
      </w:r>
    </w:p>
  </w:endnote>
  <w:endnote w:type="continuationSeparator" w:id="0">
    <w:p w14:paraId="30E43436" w14:textId="77777777" w:rsidR="00DC5378" w:rsidRDefault="00DC5378"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05B28" w14:textId="77777777" w:rsidR="00DC5378" w:rsidRDefault="00DC5378" w:rsidP="00F65AB0">
      <w:pPr>
        <w:spacing w:after="0" w:line="240" w:lineRule="auto"/>
      </w:pPr>
      <w:r>
        <w:separator/>
      </w:r>
    </w:p>
  </w:footnote>
  <w:footnote w:type="continuationSeparator" w:id="0">
    <w:p w14:paraId="106B78E0" w14:textId="77777777" w:rsidR="00DC5378" w:rsidRDefault="00DC5378"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1"/>
  </w:num>
  <w:num w:numId="9">
    <w:abstractNumId w:val="13"/>
  </w:num>
  <w:num w:numId="10">
    <w:abstractNumId w:val="7"/>
  </w:num>
  <w:num w:numId="11">
    <w:abstractNumId w:val="3"/>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5CAF"/>
    <w:rsid w:val="00006441"/>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5082C"/>
    <w:rsid w:val="00051235"/>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1D3"/>
    <w:rsid w:val="000B1569"/>
    <w:rsid w:val="000B5C65"/>
    <w:rsid w:val="000B657D"/>
    <w:rsid w:val="000B6E05"/>
    <w:rsid w:val="000D4CD0"/>
    <w:rsid w:val="000D7881"/>
    <w:rsid w:val="000D7CCF"/>
    <w:rsid w:val="000E54F7"/>
    <w:rsid w:val="000E6408"/>
    <w:rsid w:val="000F5630"/>
    <w:rsid w:val="00105782"/>
    <w:rsid w:val="00106900"/>
    <w:rsid w:val="00107020"/>
    <w:rsid w:val="001231C7"/>
    <w:rsid w:val="00123835"/>
    <w:rsid w:val="00125358"/>
    <w:rsid w:val="00127F1D"/>
    <w:rsid w:val="00130ED4"/>
    <w:rsid w:val="00131DB1"/>
    <w:rsid w:val="00136306"/>
    <w:rsid w:val="00136D61"/>
    <w:rsid w:val="00137641"/>
    <w:rsid w:val="00140858"/>
    <w:rsid w:val="00145DA8"/>
    <w:rsid w:val="001465B5"/>
    <w:rsid w:val="001477C2"/>
    <w:rsid w:val="00150B59"/>
    <w:rsid w:val="00153366"/>
    <w:rsid w:val="001608D1"/>
    <w:rsid w:val="00160F37"/>
    <w:rsid w:val="00164294"/>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0467"/>
    <w:rsid w:val="001E73F5"/>
    <w:rsid w:val="001E7D0D"/>
    <w:rsid w:val="001F1ED3"/>
    <w:rsid w:val="00201F6F"/>
    <w:rsid w:val="00203216"/>
    <w:rsid w:val="00207921"/>
    <w:rsid w:val="0021443D"/>
    <w:rsid w:val="00217DC5"/>
    <w:rsid w:val="00222047"/>
    <w:rsid w:val="0022780F"/>
    <w:rsid w:val="00234EDA"/>
    <w:rsid w:val="00237EE7"/>
    <w:rsid w:val="00240F9C"/>
    <w:rsid w:val="0025198A"/>
    <w:rsid w:val="00252AE9"/>
    <w:rsid w:val="00255E47"/>
    <w:rsid w:val="00266A59"/>
    <w:rsid w:val="00266BBF"/>
    <w:rsid w:val="00270417"/>
    <w:rsid w:val="00281636"/>
    <w:rsid w:val="002838AA"/>
    <w:rsid w:val="002874C0"/>
    <w:rsid w:val="00287AFD"/>
    <w:rsid w:val="00291313"/>
    <w:rsid w:val="002930B6"/>
    <w:rsid w:val="002A61F1"/>
    <w:rsid w:val="002A7451"/>
    <w:rsid w:val="002B1D57"/>
    <w:rsid w:val="002B2EC9"/>
    <w:rsid w:val="002B5986"/>
    <w:rsid w:val="002C2387"/>
    <w:rsid w:val="002C6625"/>
    <w:rsid w:val="002D0A93"/>
    <w:rsid w:val="002D0D1F"/>
    <w:rsid w:val="002D3B97"/>
    <w:rsid w:val="002D4562"/>
    <w:rsid w:val="002E41A1"/>
    <w:rsid w:val="002E69E4"/>
    <w:rsid w:val="002E7F20"/>
    <w:rsid w:val="002F4AB6"/>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3186"/>
    <w:rsid w:val="003653C6"/>
    <w:rsid w:val="00367FB9"/>
    <w:rsid w:val="003810EE"/>
    <w:rsid w:val="00391FEF"/>
    <w:rsid w:val="00395330"/>
    <w:rsid w:val="003A47E2"/>
    <w:rsid w:val="003A5484"/>
    <w:rsid w:val="003B2769"/>
    <w:rsid w:val="003B4B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839BC"/>
    <w:rsid w:val="004860A8"/>
    <w:rsid w:val="00487297"/>
    <w:rsid w:val="0049531E"/>
    <w:rsid w:val="004A3AA5"/>
    <w:rsid w:val="004A6239"/>
    <w:rsid w:val="004D288A"/>
    <w:rsid w:val="004E3E42"/>
    <w:rsid w:val="004E685A"/>
    <w:rsid w:val="004F39D4"/>
    <w:rsid w:val="004F3E6C"/>
    <w:rsid w:val="004F4330"/>
    <w:rsid w:val="004F787B"/>
    <w:rsid w:val="004F7E12"/>
    <w:rsid w:val="00507DC4"/>
    <w:rsid w:val="005116F8"/>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CBB"/>
    <w:rsid w:val="00575594"/>
    <w:rsid w:val="00576D4A"/>
    <w:rsid w:val="00581FF0"/>
    <w:rsid w:val="0058441A"/>
    <w:rsid w:val="00584D8C"/>
    <w:rsid w:val="005921AE"/>
    <w:rsid w:val="00592E03"/>
    <w:rsid w:val="005941DA"/>
    <w:rsid w:val="005970DA"/>
    <w:rsid w:val="005A4408"/>
    <w:rsid w:val="005A5308"/>
    <w:rsid w:val="005A6CDC"/>
    <w:rsid w:val="005A72D6"/>
    <w:rsid w:val="005A7ACE"/>
    <w:rsid w:val="005B680D"/>
    <w:rsid w:val="005C079B"/>
    <w:rsid w:val="005C09BF"/>
    <w:rsid w:val="005C1091"/>
    <w:rsid w:val="005C59E4"/>
    <w:rsid w:val="005C6119"/>
    <w:rsid w:val="005D2ABA"/>
    <w:rsid w:val="005D72EB"/>
    <w:rsid w:val="005D7FCF"/>
    <w:rsid w:val="005F145D"/>
    <w:rsid w:val="005F3BA8"/>
    <w:rsid w:val="00600502"/>
    <w:rsid w:val="006019BB"/>
    <w:rsid w:val="00605D63"/>
    <w:rsid w:val="00605F6B"/>
    <w:rsid w:val="00610649"/>
    <w:rsid w:val="006109E9"/>
    <w:rsid w:val="0061104A"/>
    <w:rsid w:val="00622162"/>
    <w:rsid w:val="006303D8"/>
    <w:rsid w:val="0063559D"/>
    <w:rsid w:val="0063636F"/>
    <w:rsid w:val="00641CA9"/>
    <w:rsid w:val="00642770"/>
    <w:rsid w:val="00647C6A"/>
    <w:rsid w:val="00652A7D"/>
    <w:rsid w:val="00653DBF"/>
    <w:rsid w:val="00654530"/>
    <w:rsid w:val="00655FCD"/>
    <w:rsid w:val="00670559"/>
    <w:rsid w:val="006724B5"/>
    <w:rsid w:val="00673863"/>
    <w:rsid w:val="006805DD"/>
    <w:rsid w:val="00680E0D"/>
    <w:rsid w:val="00694802"/>
    <w:rsid w:val="006A0AC2"/>
    <w:rsid w:val="006A1242"/>
    <w:rsid w:val="006B7950"/>
    <w:rsid w:val="006B7994"/>
    <w:rsid w:val="006C00A2"/>
    <w:rsid w:val="006C038F"/>
    <w:rsid w:val="006C0F3F"/>
    <w:rsid w:val="006C379B"/>
    <w:rsid w:val="006C38F6"/>
    <w:rsid w:val="006C4A07"/>
    <w:rsid w:val="006D1E4A"/>
    <w:rsid w:val="006D5594"/>
    <w:rsid w:val="006D5A05"/>
    <w:rsid w:val="006D5D7A"/>
    <w:rsid w:val="006E155C"/>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3CFD"/>
    <w:rsid w:val="00746D0E"/>
    <w:rsid w:val="00751219"/>
    <w:rsid w:val="00751C4B"/>
    <w:rsid w:val="00764BBE"/>
    <w:rsid w:val="0076574F"/>
    <w:rsid w:val="00766F94"/>
    <w:rsid w:val="00767BB4"/>
    <w:rsid w:val="0077484B"/>
    <w:rsid w:val="00780857"/>
    <w:rsid w:val="00782503"/>
    <w:rsid w:val="00783CC2"/>
    <w:rsid w:val="00785A5B"/>
    <w:rsid w:val="00785C75"/>
    <w:rsid w:val="00790885"/>
    <w:rsid w:val="007942BE"/>
    <w:rsid w:val="007948F6"/>
    <w:rsid w:val="00795063"/>
    <w:rsid w:val="007A0008"/>
    <w:rsid w:val="007A5D74"/>
    <w:rsid w:val="007B4727"/>
    <w:rsid w:val="007C6BEE"/>
    <w:rsid w:val="007D3453"/>
    <w:rsid w:val="007D72F7"/>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1092"/>
    <w:rsid w:val="0082227C"/>
    <w:rsid w:val="00822A97"/>
    <w:rsid w:val="00823FCD"/>
    <w:rsid w:val="008308CE"/>
    <w:rsid w:val="00833D20"/>
    <w:rsid w:val="008412D2"/>
    <w:rsid w:val="00844E5F"/>
    <w:rsid w:val="008472A2"/>
    <w:rsid w:val="00847796"/>
    <w:rsid w:val="00867C9B"/>
    <w:rsid w:val="00874FEE"/>
    <w:rsid w:val="00882931"/>
    <w:rsid w:val="00886D71"/>
    <w:rsid w:val="008A3276"/>
    <w:rsid w:val="008B05EE"/>
    <w:rsid w:val="008B4488"/>
    <w:rsid w:val="008B5563"/>
    <w:rsid w:val="008B6FAA"/>
    <w:rsid w:val="008D03F1"/>
    <w:rsid w:val="008D3533"/>
    <w:rsid w:val="008E1089"/>
    <w:rsid w:val="008E22AF"/>
    <w:rsid w:val="008E492C"/>
    <w:rsid w:val="008F5EC9"/>
    <w:rsid w:val="009010B6"/>
    <w:rsid w:val="00903CFC"/>
    <w:rsid w:val="00903E21"/>
    <w:rsid w:val="009108FB"/>
    <w:rsid w:val="00910C93"/>
    <w:rsid w:val="009134DE"/>
    <w:rsid w:val="00914951"/>
    <w:rsid w:val="009162B8"/>
    <w:rsid w:val="00916B2C"/>
    <w:rsid w:val="00923790"/>
    <w:rsid w:val="00924A45"/>
    <w:rsid w:val="009333C8"/>
    <w:rsid w:val="0093371C"/>
    <w:rsid w:val="009359DF"/>
    <w:rsid w:val="009405AD"/>
    <w:rsid w:val="00942D4E"/>
    <w:rsid w:val="009452B0"/>
    <w:rsid w:val="00952617"/>
    <w:rsid w:val="00955CD2"/>
    <w:rsid w:val="009657F5"/>
    <w:rsid w:val="009727D7"/>
    <w:rsid w:val="00976D27"/>
    <w:rsid w:val="009817FB"/>
    <w:rsid w:val="00982A3B"/>
    <w:rsid w:val="009830A5"/>
    <w:rsid w:val="009931F4"/>
    <w:rsid w:val="009A2B76"/>
    <w:rsid w:val="009A2D7F"/>
    <w:rsid w:val="009A47CF"/>
    <w:rsid w:val="009A4E8E"/>
    <w:rsid w:val="009A72E2"/>
    <w:rsid w:val="009B2BDE"/>
    <w:rsid w:val="009B4875"/>
    <w:rsid w:val="009C0302"/>
    <w:rsid w:val="009C1976"/>
    <w:rsid w:val="009C3B36"/>
    <w:rsid w:val="009C571C"/>
    <w:rsid w:val="009C72D3"/>
    <w:rsid w:val="009E66B8"/>
    <w:rsid w:val="009F18B7"/>
    <w:rsid w:val="009F2DF4"/>
    <w:rsid w:val="009F5BF1"/>
    <w:rsid w:val="00A01660"/>
    <w:rsid w:val="00A016F7"/>
    <w:rsid w:val="00A1319E"/>
    <w:rsid w:val="00A151D5"/>
    <w:rsid w:val="00A205B5"/>
    <w:rsid w:val="00A22728"/>
    <w:rsid w:val="00A23721"/>
    <w:rsid w:val="00A26A0B"/>
    <w:rsid w:val="00A26A9F"/>
    <w:rsid w:val="00A37F5C"/>
    <w:rsid w:val="00A43C48"/>
    <w:rsid w:val="00A4511C"/>
    <w:rsid w:val="00A546D4"/>
    <w:rsid w:val="00A62DB3"/>
    <w:rsid w:val="00A65E83"/>
    <w:rsid w:val="00A6677E"/>
    <w:rsid w:val="00A67FDE"/>
    <w:rsid w:val="00A70287"/>
    <w:rsid w:val="00A72504"/>
    <w:rsid w:val="00A74AF7"/>
    <w:rsid w:val="00A77614"/>
    <w:rsid w:val="00A807A5"/>
    <w:rsid w:val="00A843C5"/>
    <w:rsid w:val="00A847F1"/>
    <w:rsid w:val="00A94D5D"/>
    <w:rsid w:val="00A960E7"/>
    <w:rsid w:val="00A96C6A"/>
    <w:rsid w:val="00AA1FC0"/>
    <w:rsid w:val="00AA7693"/>
    <w:rsid w:val="00AB707D"/>
    <w:rsid w:val="00AC374C"/>
    <w:rsid w:val="00AC46E7"/>
    <w:rsid w:val="00AC6BD7"/>
    <w:rsid w:val="00AC7AE5"/>
    <w:rsid w:val="00AD3141"/>
    <w:rsid w:val="00AE5C6A"/>
    <w:rsid w:val="00AF316D"/>
    <w:rsid w:val="00AF6633"/>
    <w:rsid w:val="00B146FD"/>
    <w:rsid w:val="00B15318"/>
    <w:rsid w:val="00B21C94"/>
    <w:rsid w:val="00B24647"/>
    <w:rsid w:val="00B32A8A"/>
    <w:rsid w:val="00B347F2"/>
    <w:rsid w:val="00B35DAB"/>
    <w:rsid w:val="00B36778"/>
    <w:rsid w:val="00B36982"/>
    <w:rsid w:val="00B36F84"/>
    <w:rsid w:val="00B47AE6"/>
    <w:rsid w:val="00B54DF5"/>
    <w:rsid w:val="00B56416"/>
    <w:rsid w:val="00B575D0"/>
    <w:rsid w:val="00B6477F"/>
    <w:rsid w:val="00B667B9"/>
    <w:rsid w:val="00B7157F"/>
    <w:rsid w:val="00B803DC"/>
    <w:rsid w:val="00B8066A"/>
    <w:rsid w:val="00B871AA"/>
    <w:rsid w:val="00B95FB7"/>
    <w:rsid w:val="00B97413"/>
    <w:rsid w:val="00BA1436"/>
    <w:rsid w:val="00BB33A3"/>
    <w:rsid w:val="00BB33F8"/>
    <w:rsid w:val="00BB580C"/>
    <w:rsid w:val="00BB6496"/>
    <w:rsid w:val="00BB659B"/>
    <w:rsid w:val="00BC035E"/>
    <w:rsid w:val="00BC4993"/>
    <w:rsid w:val="00BC767D"/>
    <w:rsid w:val="00BC7A74"/>
    <w:rsid w:val="00BD5ADD"/>
    <w:rsid w:val="00BE148D"/>
    <w:rsid w:val="00BE1BE2"/>
    <w:rsid w:val="00BE3728"/>
    <w:rsid w:val="00BF0F76"/>
    <w:rsid w:val="00BF199D"/>
    <w:rsid w:val="00BF68C5"/>
    <w:rsid w:val="00C0320B"/>
    <w:rsid w:val="00C11AC0"/>
    <w:rsid w:val="00C16DBD"/>
    <w:rsid w:val="00C21D1D"/>
    <w:rsid w:val="00C242DB"/>
    <w:rsid w:val="00C24704"/>
    <w:rsid w:val="00C24BA2"/>
    <w:rsid w:val="00C25462"/>
    <w:rsid w:val="00C31692"/>
    <w:rsid w:val="00C35218"/>
    <w:rsid w:val="00C35415"/>
    <w:rsid w:val="00C37441"/>
    <w:rsid w:val="00C5151C"/>
    <w:rsid w:val="00C51DFB"/>
    <w:rsid w:val="00C54EE9"/>
    <w:rsid w:val="00C60A17"/>
    <w:rsid w:val="00C635D0"/>
    <w:rsid w:val="00C70811"/>
    <w:rsid w:val="00C70E6F"/>
    <w:rsid w:val="00C73CB1"/>
    <w:rsid w:val="00C8007C"/>
    <w:rsid w:val="00C830A3"/>
    <w:rsid w:val="00C84A5D"/>
    <w:rsid w:val="00C96252"/>
    <w:rsid w:val="00CA6140"/>
    <w:rsid w:val="00CB012E"/>
    <w:rsid w:val="00CB53D9"/>
    <w:rsid w:val="00CB75F8"/>
    <w:rsid w:val="00CC0027"/>
    <w:rsid w:val="00CC1F69"/>
    <w:rsid w:val="00CC2D31"/>
    <w:rsid w:val="00CC6E5D"/>
    <w:rsid w:val="00CD4D68"/>
    <w:rsid w:val="00CD7803"/>
    <w:rsid w:val="00CE2071"/>
    <w:rsid w:val="00CF02C6"/>
    <w:rsid w:val="00CF34AE"/>
    <w:rsid w:val="00D04009"/>
    <w:rsid w:val="00D139E0"/>
    <w:rsid w:val="00D154FB"/>
    <w:rsid w:val="00D155A9"/>
    <w:rsid w:val="00D1644C"/>
    <w:rsid w:val="00D211DD"/>
    <w:rsid w:val="00D215C7"/>
    <w:rsid w:val="00D25D55"/>
    <w:rsid w:val="00D365C7"/>
    <w:rsid w:val="00D370CF"/>
    <w:rsid w:val="00D411DC"/>
    <w:rsid w:val="00D41341"/>
    <w:rsid w:val="00D415D5"/>
    <w:rsid w:val="00D64761"/>
    <w:rsid w:val="00D65A93"/>
    <w:rsid w:val="00D92A64"/>
    <w:rsid w:val="00D940FC"/>
    <w:rsid w:val="00DA64E1"/>
    <w:rsid w:val="00DB077D"/>
    <w:rsid w:val="00DB4805"/>
    <w:rsid w:val="00DB4DB7"/>
    <w:rsid w:val="00DB6598"/>
    <w:rsid w:val="00DB7D9F"/>
    <w:rsid w:val="00DC5378"/>
    <w:rsid w:val="00DC6727"/>
    <w:rsid w:val="00DC6E61"/>
    <w:rsid w:val="00DC7693"/>
    <w:rsid w:val="00DD5175"/>
    <w:rsid w:val="00DD6B57"/>
    <w:rsid w:val="00DD6F7C"/>
    <w:rsid w:val="00DE1583"/>
    <w:rsid w:val="00DE24E6"/>
    <w:rsid w:val="00DF4FE7"/>
    <w:rsid w:val="00DF5992"/>
    <w:rsid w:val="00E1003F"/>
    <w:rsid w:val="00E26DFF"/>
    <w:rsid w:val="00E33FF0"/>
    <w:rsid w:val="00E41D86"/>
    <w:rsid w:val="00E41E12"/>
    <w:rsid w:val="00E420A0"/>
    <w:rsid w:val="00E43E77"/>
    <w:rsid w:val="00E51638"/>
    <w:rsid w:val="00E542EC"/>
    <w:rsid w:val="00E62AFE"/>
    <w:rsid w:val="00E63AB4"/>
    <w:rsid w:val="00E667CC"/>
    <w:rsid w:val="00E700BF"/>
    <w:rsid w:val="00E70F16"/>
    <w:rsid w:val="00E738BD"/>
    <w:rsid w:val="00E81A95"/>
    <w:rsid w:val="00E82C4E"/>
    <w:rsid w:val="00E86BEB"/>
    <w:rsid w:val="00E90BDB"/>
    <w:rsid w:val="00E9204E"/>
    <w:rsid w:val="00E9230E"/>
    <w:rsid w:val="00E963B6"/>
    <w:rsid w:val="00EA2200"/>
    <w:rsid w:val="00EA4CE4"/>
    <w:rsid w:val="00EA6373"/>
    <w:rsid w:val="00EB1141"/>
    <w:rsid w:val="00EB2464"/>
    <w:rsid w:val="00EB3E7C"/>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ED7"/>
    <w:rsid w:val="00F27AFF"/>
    <w:rsid w:val="00F27C8E"/>
    <w:rsid w:val="00F30426"/>
    <w:rsid w:val="00F32957"/>
    <w:rsid w:val="00F41C23"/>
    <w:rsid w:val="00F41DF6"/>
    <w:rsid w:val="00F51601"/>
    <w:rsid w:val="00F53EA8"/>
    <w:rsid w:val="00F54775"/>
    <w:rsid w:val="00F56361"/>
    <w:rsid w:val="00F56BDC"/>
    <w:rsid w:val="00F574BC"/>
    <w:rsid w:val="00F60ED0"/>
    <w:rsid w:val="00F625D5"/>
    <w:rsid w:val="00F65AB0"/>
    <w:rsid w:val="00F669EE"/>
    <w:rsid w:val="00F72574"/>
    <w:rsid w:val="00F72935"/>
    <w:rsid w:val="00F76CD6"/>
    <w:rsid w:val="00F86CB3"/>
    <w:rsid w:val="00F870AD"/>
    <w:rsid w:val="00F9688A"/>
    <w:rsid w:val="00FA0A35"/>
    <w:rsid w:val="00FA131A"/>
    <w:rsid w:val="00FB0ADE"/>
    <w:rsid w:val="00FB253D"/>
    <w:rsid w:val="00FB3860"/>
    <w:rsid w:val="00FB3CDF"/>
    <w:rsid w:val="00FB43D3"/>
    <w:rsid w:val="00FB5370"/>
    <w:rsid w:val="00FC53AD"/>
    <w:rsid w:val="00FD1551"/>
    <w:rsid w:val="00FD5192"/>
    <w:rsid w:val="00FD6243"/>
    <w:rsid w:val="00FE0976"/>
    <w:rsid w:val="00FE5DD5"/>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2023-03-25T11:10:00Z</dcterms:created>
  <dcterms:modified xsi:type="dcterms:W3CDTF">2023-03-25T11:10:00Z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